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5E" w:rsidRDefault="00F9205E" w:rsidP="00F9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5E">
        <w:rPr>
          <w:rFonts w:ascii="Times New Roman" w:hAnsi="Times New Roman" w:cs="Times New Roman"/>
          <w:b/>
          <w:sz w:val="24"/>
          <w:szCs w:val="24"/>
        </w:rPr>
        <w:t xml:space="preserve">The physiologic influences of hyperbaric oxygen therapy </w:t>
      </w:r>
      <w:r w:rsidR="00AD5BBC">
        <w:rPr>
          <w:rFonts w:ascii="Times New Roman" w:hAnsi="Times New Roman" w:cs="Times New Roman" w:hint="eastAsia"/>
          <w:b/>
          <w:sz w:val="24"/>
          <w:szCs w:val="24"/>
        </w:rPr>
        <w:t xml:space="preserve">with lower pressure and oxygen concentration than previous method </w:t>
      </w:r>
      <w:r w:rsidRPr="00F9205E">
        <w:rPr>
          <w:rFonts w:ascii="Times New Roman" w:hAnsi="Times New Roman" w:cs="Times New Roman"/>
          <w:b/>
          <w:sz w:val="24"/>
          <w:szCs w:val="24"/>
        </w:rPr>
        <w:t>in dogs</w:t>
      </w:r>
    </w:p>
    <w:p w:rsidR="00F9205E" w:rsidRPr="00F9205E" w:rsidRDefault="00F9205E" w:rsidP="00F9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05E" w:rsidRDefault="00F9205E" w:rsidP="00F9205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205E">
        <w:rPr>
          <w:rFonts w:ascii="Times New Roman" w:hAnsi="Times New Roman" w:cs="Times New Roman"/>
          <w:sz w:val="24"/>
          <w:szCs w:val="24"/>
        </w:rPr>
        <w:t>M. Ishibashi</w:t>
      </w:r>
      <w:r w:rsidRPr="00F920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205E">
        <w:rPr>
          <w:rFonts w:ascii="Times New Roman" w:hAnsi="Times New Roman" w:cs="Times New Roman"/>
          <w:sz w:val="24"/>
          <w:szCs w:val="24"/>
        </w:rPr>
        <w:t>, A. Hayashi</w:t>
      </w:r>
      <w:r w:rsidRPr="00F920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205E">
        <w:rPr>
          <w:rFonts w:ascii="Times New Roman" w:hAnsi="Times New Roman" w:cs="Times New Roman"/>
          <w:sz w:val="24"/>
          <w:szCs w:val="24"/>
        </w:rPr>
        <w:t>, H. Akiyoshi</w:t>
      </w:r>
      <w:r w:rsidRPr="00F920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205E">
        <w:rPr>
          <w:rFonts w:ascii="Times New Roman" w:hAnsi="Times New Roman" w:cs="Times New Roman"/>
          <w:sz w:val="24"/>
          <w:szCs w:val="24"/>
        </w:rPr>
        <w:t>, F. Ohashi</w:t>
      </w:r>
      <w:r w:rsidRPr="00F9205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1561F" w:rsidRPr="00F9205E" w:rsidRDefault="0061561F" w:rsidP="00F92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05E" w:rsidRDefault="00F9205E" w:rsidP="00615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6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1561F" w:rsidRPr="0061561F">
        <w:rPr>
          <w:rFonts w:ascii="Times New Roman" w:hAnsi="Times New Roman" w:cs="Times New Roman"/>
          <w:sz w:val="24"/>
          <w:szCs w:val="24"/>
        </w:rPr>
        <w:t>Laboratory of Veterinary Surgery, Osaka Prefecture University, Osaka</w:t>
      </w:r>
      <w:r w:rsidRPr="0061561F">
        <w:rPr>
          <w:rFonts w:ascii="Times New Roman" w:hAnsi="Times New Roman" w:cs="Times New Roman"/>
          <w:sz w:val="24"/>
          <w:szCs w:val="24"/>
        </w:rPr>
        <w:t>, Japan</w:t>
      </w:r>
    </w:p>
    <w:p w:rsidR="0061561F" w:rsidRPr="0061561F" w:rsidRDefault="0061561F" w:rsidP="00615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D70" w:rsidRDefault="00F9205E" w:rsidP="003333D4">
      <w:pPr>
        <w:rPr>
          <w:rFonts w:ascii="Times New Roman" w:hAnsi="Times New Roman" w:cs="Times New Roman"/>
          <w:sz w:val="24"/>
          <w:szCs w:val="24"/>
        </w:rPr>
      </w:pPr>
      <w:r w:rsidRPr="0061561F">
        <w:rPr>
          <w:rFonts w:ascii="Times New Roman" w:hAnsi="Times New Roman" w:cs="Times New Roman"/>
          <w:b/>
          <w:sz w:val="24"/>
          <w:szCs w:val="24"/>
        </w:rPr>
        <w:t xml:space="preserve">Abstract: </w:t>
      </w:r>
      <w:r w:rsidR="00684EE8">
        <w:rPr>
          <w:rFonts w:ascii="Times New Roman" w:hAnsi="Times New Roman" w:cs="Times New Roman"/>
          <w:sz w:val="24"/>
          <w:szCs w:val="24"/>
        </w:rPr>
        <w:t xml:space="preserve">To verify </w:t>
      </w:r>
      <w:r w:rsidR="00684EE8" w:rsidRPr="00684EE8">
        <w:rPr>
          <w:rFonts w:ascii="Times New Roman" w:hAnsi="Times New Roman" w:cs="Times New Roman"/>
          <w:sz w:val="24"/>
          <w:szCs w:val="24"/>
        </w:rPr>
        <w:t>the influences of hyperbaric oxygen therapy with lo</w:t>
      </w:r>
      <w:r w:rsidR="00684EE8">
        <w:rPr>
          <w:rFonts w:ascii="Times New Roman" w:hAnsi="Times New Roman" w:cs="Times New Roman"/>
          <w:sz w:val="24"/>
          <w:szCs w:val="24"/>
        </w:rPr>
        <w:t xml:space="preserve">wer pressure and concentration </w:t>
      </w:r>
      <w:r w:rsidR="00684EE8" w:rsidRPr="00684EE8">
        <w:rPr>
          <w:rFonts w:ascii="Times New Roman" w:hAnsi="Times New Roman" w:cs="Times New Roman"/>
          <w:sz w:val="24"/>
          <w:szCs w:val="24"/>
        </w:rPr>
        <w:t>oxygen than previous method (L-HBOT) to physi</w:t>
      </w:r>
      <w:r w:rsidR="00684EE8">
        <w:rPr>
          <w:rFonts w:ascii="Times New Roman" w:hAnsi="Times New Roman" w:cs="Times New Roman"/>
          <w:sz w:val="24"/>
          <w:szCs w:val="24"/>
        </w:rPr>
        <w:t>ological mechanism in dogs, we investigated blood gas</w:t>
      </w:r>
      <w:r w:rsidR="00684EE8">
        <w:rPr>
          <w:rFonts w:ascii="Times New Roman" w:hAnsi="Times New Roman" w:cs="Times New Roman" w:hint="eastAsia"/>
          <w:sz w:val="24"/>
          <w:szCs w:val="24"/>
        </w:rPr>
        <w:t xml:space="preserve"> parameters</w:t>
      </w:r>
      <w:r w:rsidR="00684EE8" w:rsidRPr="00684EE8">
        <w:rPr>
          <w:rFonts w:ascii="Times New Roman" w:hAnsi="Times New Roman" w:cs="Times New Roman"/>
          <w:sz w:val="24"/>
          <w:szCs w:val="24"/>
        </w:rPr>
        <w:t xml:space="preserve">, </w:t>
      </w:r>
      <w:r w:rsidR="006239E2">
        <w:rPr>
          <w:rFonts w:ascii="Times New Roman" w:hAnsi="Times New Roman" w:cs="Times New Roman"/>
          <w:sz w:val="24"/>
          <w:szCs w:val="24"/>
        </w:rPr>
        <w:t>heart-rate variability,</w:t>
      </w:r>
      <w:r w:rsidR="006239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4EE8" w:rsidRPr="00684EE8">
        <w:rPr>
          <w:rFonts w:ascii="Times New Roman" w:hAnsi="Times New Roman" w:cs="Times New Roman"/>
          <w:sz w:val="24"/>
          <w:szCs w:val="24"/>
        </w:rPr>
        <w:t>stress-related hor</w:t>
      </w:r>
      <w:r w:rsidR="00684EE8">
        <w:rPr>
          <w:rFonts w:ascii="Times New Roman" w:hAnsi="Times New Roman" w:cs="Times New Roman"/>
          <w:sz w:val="24"/>
          <w:szCs w:val="24"/>
        </w:rPr>
        <w:t xml:space="preserve">mones, </w:t>
      </w:r>
      <w:r w:rsidR="00EB46B7">
        <w:rPr>
          <w:rFonts w:ascii="Times New Roman" w:hAnsi="Times New Roman" w:cs="Times New Roman"/>
          <w:sz w:val="24"/>
          <w:szCs w:val="24"/>
        </w:rPr>
        <w:t>skin conductance (SC)</w:t>
      </w:r>
      <w:r w:rsidR="00EB46B7" w:rsidRPr="00EB46B7">
        <w:rPr>
          <w:rFonts w:ascii="Times New Roman" w:hAnsi="Times New Roman" w:cs="Times New Roman"/>
          <w:sz w:val="24"/>
          <w:szCs w:val="24"/>
        </w:rPr>
        <w:t xml:space="preserve"> </w:t>
      </w:r>
      <w:r w:rsidR="00EB46B7" w:rsidRPr="00684EE8">
        <w:rPr>
          <w:rFonts w:ascii="Times New Roman" w:hAnsi="Times New Roman" w:cs="Times New Roman"/>
          <w:sz w:val="24"/>
          <w:szCs w:val="24"/>
        </w:rPr>
        <w:t>and</w:t>
      </w:r>
      <w:r w:rsidR="00EB46B7" w:rsidRPr="00684EE8">
        <w:rPr>
          <w:rFonts w:ascii="Times New Roman" w:hAnsi="Times New Roman" w:cs="Times New Roman"/>
          <w:sz w:val="24"/>
          <w:szCs w:val="24"/>
        </w:rPr>
        <w:t xml:space="preserve"> </w:t>
      </w:r>
      <w:r w:rsidR="00684EE8" w:rsidRPr="00684EE8">
        <w:rPr>
          <w:rFonts w:ascii="Times New Roman" w:hAnsi="Times New Roman" w:cs="Times New Roman"/>
          <w:sz w:val="24"/>
          <w:szCs w:val="24"/>
        </w:rPr>
        <w:t>glutathione peroxidase (</w:t>
      </w:r>
      <w:proofErr w:type="spellStart"/>
      <w:r w:rsidR="00684EE8" w:rsidRPr="00684EE8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="00684EE8" w:rsidRPr="00684EE8">
        <w:rPr>
          <w:rFonts w:ascii="Times New Roman" w:hAnsi="Times New Roman" w:cs="Times New Roman"/>
          <w:sz w:val="24"/>
          <w:szCs w:val="24"/>
        </w:rPr>
        <w:t xml:space="preserve">) activity </w:t>
      </w:r>
      <w:r w:rsidR="00684EE8">
        <w:rPr>
          <w:rFonts w:ascii="Times New Roman" w:hAnsi="Times New Roman" w:cs="Times New Roman"/>
          <w:sz w:val="24"/>
          <w:szCs w:val="24"/>
        </w:rPr>
        <w:t xml:space="preserve">in four clinically normal </w:t>
      </w:r>
      <w:r w:rsidR="00684EE8">
        <w:rPr>
          <w:rFonts w:ascii="Times New Roman" w:hAnsi="Times New Roman" w:cs="Times New Roman" w:hint="eastAsia"/>
          <w:sz w:val="24"/>
          <w:szCs w:val="24"/>
        </w:rPr>
        <w:t>B</w:t>
      </w:r>
      <w:r w:rsidR="00684EE8" w:rsidRPr="00684EE8">
        <w:rPr>
          <w:rFonts w:ascii="Times New Roman" w:hAnsi="Times New Roman" w:cs="Times New Roman"/>
          <w:sz w:val="24"/>
          <w:szCs w:val="24"/>
        </w:rPr>
        <w:t>eagle dogs detained catheters</w:t>
      </w:r>
      <w:r w:rsidR="00684EE8">
        <w:rPr>
          <w:rFonts w:ascii="Times New Roman" w:hAnsi="Times New Roman" w:cs="Times New Roman"/>
          <w:sz w:val="24"/>
          <w:szCs w:val="24"/>
        </w:rPr>
        <w:t xml:space="preserve"> in their carotid arteries and </w:t>
      </w:r>
      <w:r w:rsidR="00684EE8" w:rsidRPr="00684EE8">
        <w:rPr>
          <w:rFonts w:ascii="Times New Roman" w:hAnsi="Times New Roman" w:cs="Times New Roman"/>
          <w:sz w:val="24"/>
          <w:szCs w:val="24"/>
        </w:rPr>
        <w:t>veins, when they were quiet, after ru</w:t>
      </w:r>
      <w:r w:rsidR="00684EE8">
        <w:rPr>
          <w:rFonts w:ascii="Times New Roman" w:hAnsi="Times New Roman" w:cs="Times New Roman"/>
          <w:sz w:val="24"/>
          <w:szCs w:val="24"/>
        </w:rPr>
        <w:t>nning</w:t>
      </w:r>
      <w:r w:rsidR="00AD5BBC">
        <w:rPr>
          <w:rFonts w:ascii="Times New Roman" w:hAnsi="Times New Roman" w:cs="Times New Roman" w:hint="eastAsia"/>
          <w:sz w:val="24"/>
          <w:szCs w:val="24"/>
        </w:rPr>
        <w:t xml:space="preserve"> (2 m/sec</w:t>
      </w:r>
      <w:r w:rsidR="00684EE8">
        <w:rPr>
          <w:rFonts w:ascii="Times New Roman" w:hAnsi="Times New Roman" w:cs="Times New Roman"/>
          <w:sz w:val="24"/>
          <w:szCs w:val="24"/>
        </w:rPr>
        <w:t>,</w:t>
      </w:r>
      <w:r w:rsidR="00AD5BBC">
        <w:rPr>
          <w:rFonts w:ascii="Times New Roman" w:hAnsi="Times New Roman" w:cs="Times New Roman" w:hint="eastAsia"/>
          <w:sz w:val="24"/>
          <w:szCs w:val="24"/>
        </w:rPr>
        <w:t xml:space="preserve"> 10 min),</w:t>
      </w:r>
      <w:r w:rsidR="00684EE8">
        <w:rPr>
          <w:rFonts w:ascii="Times New Roman" w:hAnsi="Times New Roman" w:cs="Times New Roman"/>
          <w:sz w:val="24"/>
          <w:szCs w:val="24"/>
        </w:rPr>
        <w:t xml:space="preserve"> after taken L-HBOT (30% </w:t>
      </w:r>
      <w:r w:rsidR="00684EE8" w:rsidRPr="00684EE8">
        <w:rPr>
          <w:rFonts w:ascii="Times New Roman" w:hAnsi="Times New Roman" w:cs="Times New Roman"/>
          <w:sz w:val="24"/>
          <w:szCs w:val="24"/>
        </w:rPr>
        <w:t xml:space="preserve">oxygen concentration, 1.3 atmosphere </w:t>
      </w:r>
      <w:r w:rsidR="00684EE8">
        <w:rPr>
          <w:rFonts w:ascii="Times New Roman" w:hAnsi="Times New Roman" w:cs="Times New Roman"/>
          <w:sz w:val="24"/>
          <w:szCs w:val="24"/>
        </w:rPr>
        <w:t xml:space="preserve">absolute, 30 min) or not taken </w:t>
      </w:r>
      <w:r w:rsidR="00684EE8" w:rsidRPr="00684EE8">
        <w:rPr>
          <w:rFonts w:ascii="Times New Roman" w:hAnsi="Times New Roman" w:cs="Times New Roman"/>
          <w:sz w:val="24"/>
          <w:szCs w:val="24"/>
        </w:rPr>
        <w:t>L-HBOT</w:t>
      </w:r>
      <w:r w:rsidR="00554B85">
        <w:rPr>
          <w:rFonts w:ascii="Times New Roman" w:hAnsi="Times New Roman" w:cs="Times New Roman" w:hint="eastAsia"/>
          <w:sz w:val="24"/>
          <w:szCs w:val="24"/>
        </w:rPr>
        <w:t xml:space="preserve"> (room air, 30 min in the chamber)</w:t>
      </w:r>
      <w:r w:rsidR="00684EE8" w:rsidRPr="00684EE8">
        <w:rPr>
          <w:rFonts w:ascii="Times New Roman" w:hAnsi="Times New Roman" w:cs="Times New Roman"/>
          <w:sz w:val="24"/>
          <w:szCs w:val="24"/>
        </w:rPr>
        <w:t xml:space="preserve">. </w:t>
      </w:r>
      <w:r w:rsidR="00AD5BBC">
        <w:rPr>
          <w:rFonts w:ascii="Times New Roman" w:hAnsi="Times New Roman" w:cs="Times New Roman" w:hint="eastAsia"/>
          <w:sz w:val="24"/>
          <w:szCs w:val="24"/>
        </w:rPr>
        <w:t>L-HBOT was performed by</w:t>
      </w:r>
      <w:r w:rsidR="003333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5BBC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3333D4">
        <w:rPr>
          <w:rFonts w:ascii="Times New Roman" w:hAnsi="Times New Roman" w:cs="Times New Roman" w:hint="eastAsia"/>
          <w:sz w:val="24"/>
          <w:szCs w:val="24"/>
        </w:rPr>
        <w:t>hyperbaric oxygen chamber for animal use (O</w:t>
      </w:r>
      <w:r w:rsidR="003333D4" w:rsidRPr="003333D4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750D47">
        <w:rPr>
          <w:rFonts w:ascii="Times New Roman" w:hAnsi="Times New Roman" w:cs="Times New Roman" w:hint="eastAsia"/>
          <w:sz w:val="24"/>
          <w:szCs w:val="24"/>
        </w:rPr>
        <w:t>-</w:t>
      </w:r>
      <w:r w:rsidR="003333D4">
        <w:rPr>
          <w:rFonts w:ascii="Times New Roman" w:hAnsi="Times New Roman" w:cs="Times New Roman" w:hint="eastAsia"/>
          <w:sz w:val="24"/>
          <w:szCs w:val="24"/>
        </w:rPr>
        <w:t xml:space="preserve">Support 01, Live Aid Co., Ltd., </w:t>
      </w:r>
      <w:proofErr w:type="gramStart"/>
      <w:r w:rsidR="003333D4">
        <w:rPr>
          <w:rFonts w:ascii="Times New Roman" w:hAnsi="Times New Roman" w:cs="Times New Roman" w:hint="eastAsia"/>
          <w:sz w:val="24"/>
          <w:szCs w:val="24"/>
        </w:rPr>
        <w:t>Ishikawa</w:t>
      </w:r>
      <w:proofErr w:type="gramEnd"/>
      <w:r w:rsidR="003333D4">
        <w:rPr>
          <w:rFonts w:ascii="Times New Roman" w:hAnsi="Times New Roman" w:cs="Times New Roman" w:hint="eastAsia"/>
          <w:sz w:val="24"/>
          <w:szCs w:val="24"/>
        </w:rPr>
        <w:t xml:space="preserve">, Japan). </w:t>
      </w:r>
      <w:r w:rsidR="003333D4">
        <w:rPr>
          <w:rFonts w:ascii="Times New Roman" w:hAnsi="Times New Roman" w:cs="Times New Roman"/>
          <w:sz w:val="24"/>
          <w:szCs w:val="24"/>
        </w:rPr>
        <w:t xml:space="preserve">Differences of quiet, running, </w:t>
      </w:r>
      <w:r w:rsidR="003333D4">
        <w:rPr>
          <w:rFonts w:ascii="Times New Roman" w:hAnsi="Times New Roman" w:cs="Times New Roman" w:hint="eastAsia"/>
          <w:sz w:val="24"/>
          <w:szCs w:val="24"/>
        </w:rPr>
        <w:t>taken HBOT</w:t>
      </w:r>
      <w:r w:rsidR="003333D4">
        <w:rPr>
          <w:rFonts w:ascii="Times New Roman" w:hAnsi="Times New Roman" w:cs="Times New Roman"/>
          <w:sz w:val="24"/>
          <w:szCs w:val="24"/>
        </w:rPr>
        <w:t xml:space="preserve"> and</w:t>
      </w:r>
      <w:r w:rsidR="003333D4" w:rsidRPr="003333D4">
        <w:rPr>
          <w:rFonts w:ascii="Times New Roman" w:hAnsi="Times New Roman" w:cs="Times New Roman"/>
          <w:sz w:val="24"/>
          <w:szCs w:val="24"/>
        </w:rPr>
        <w:t xml:space="preserve"> </w:t>
      </w:r>
      <w:r w:rsidR="00554B85">
        <w:rPr>
          <w:rFonts w:ascii="Times New Roman" w:hAnsi="Times New Roman" w:cs="Times New Roman" w:hint="eastAsia"/>
          <w:sz w:val="24"/>
          <w:szCs w:val="24"/>
        </w:rPr>
        <w:t xml:space="preserve">not </w:t>
      </w:r>
      <w:r w:rsidR="003333D4">
        <w:rPr>
          <w:rFonts w:ascii="Times New Roman" w:hAnsi="Times New Roman" w:cs="Times New Roman" w:hint="eastAsia"/>
          <w:sz w:val="24"/>
          <w:szCs w:val="24"/>
        </w:rPr>
        <w:t xml:space="preserve">taken </w:t>
      </w:r>
      <w:r w:rsidR="003333D4" w:rsidRPr="003333D4">
        <w:rPr>
          <w:rFonts w:ascii="Times New Roman" w:hAnsi="Times New Roman" w:cs="Times New Roman"/>
          <w:sz w:val="24"/>
          <w:szCs w:val="24"/>
        </w:rPr>
        <w:t xml:space="preserve">L-HBOT </w:t>
      </w:r>
      <w:r w:rsidR="003333D4">
        <w:rPr>
          <w:rFonts w:ascii="Times New Roman" w:hAnsi="Times New Roman" w:cs="Times New Roman"/>
          <w:sz w:val="24"/>
          <w:szCs w:val="24"/>
        </w:rPr>
        <w:t xml:space="preserve">of each measurement indicators </w:t>
      </w:r>
      <w:r w:rsidR="003333D4" w:rsidRPr="003333D4">
        <w:rPr>
          <w:rFonts w:ascii="Times New Roman" w:hAnsi="Times New Roman" w:cs="Times New Roman"/>
          <w:sz w:val="24"/>
          <w:szCs w:val="24"/>
        </w:rPr>
        <w:t xml:space="preserve">were tested by analyses of variance and </w:t>
      </w:r>
      <w:proofErr w:type="spellStart"/>
      <w:r w:rsidR="003333D4" w:rsidRPr="003333D4">
        <w:rPr>
          <w:rFonts w:ascii="Times New Roman" w:hAnsi="Times New Roman" w:cs="Times New Roman"/>
          <w:sz w:val="24"/>
          <w:szCs w:val="24"/>
        </w:rPr>
        <w:t>Dun</w:t>
      </w:r>
      <w:r w:rsidR="003333D4">
        <w:rPr>
          <w:rFonts w:ascii="Times New Roman" w:hAnsi="Times New Roman" w:cs="Times New Roman"/>
          <w:sz w:val="24"/>
          <w:szCs w:val="24"/>
        </w:rPr>
        <w:t>nett’s</w:t>
      </w:r>
      <w:proofErr w:type="spellEnd"/>
      <w:r w:rsidR="003333D4">
        <w:rPr>
          <w:rFonts w:ascii="Times New Roman" w:hAnsi="Times New Roman" w:cs="Times New Roman"/>
          <w:sz w:val="24"/>
          <w:szCs w:val="24"/>
        </w:rPr>
        <w:t xml:space="preserve"> tests. Values of </w:t>
      </w:r>
      <w:r w:rsidR="003333D4" w:rsidRPr="003333D4">
        <w:rPr>
          <w:rFonts w:ascii="Times New Roman" w:hAnsi="Times New Roman" w:cs="Times New Roman"/>
          <w:sz w:val="24"/>
          <w:szCs w:val="24"/>
        </w:rPr>
        <w:t>P</w:t>
      </w:r>
      <w:r w:rsidR="003333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33D4">
        <w:rPr>
          <w:rFonts w:ascii="Times New Roman" w:hAnsi="Times New Roman" w:cs="Times New Roman"/>
          <w:sz w:val="24"/>
          <w:szCs w:val="24"/>
        </w:rPr>
        <w:t>&lt;</w:t>
      </w:r>
      <w:r w:rsidR="003333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33D4">
        <w:rPr>
          <w:rFonts w:ascii="Times New Roman" w:hAnsi="Times New Roman" w:cs="Times New Roman"/>
          <w:sz w:val="24"/>
          <w:szCs w:val="24"/>
        </w:rPr>
        <w:t xml:space="preserve">0.05 </w:t>
      </w:r>
      <w:r w:rsidR="003333D4" w:rsidRPr="003333D4">
        <w:rPr>
          <w:rFonts w:ascii="Times New Roman" w:hAnsi="Times New Roman" w:cs="Times New Roman"/>
          <w:sz w:val="24"/>
          <w:szCs w:val="24"/>
        </w:rPr>
        <w:t>were consider</w:t>
      </w:r>
      <w:r w:rsidR="003333D4">
        <w:rPr>
          <w:rFonts w:ascii="Times New Roman" w:hAnsi="Times New Roman" w:cs="Times New Roman"/>
          <w:sz w:val="24"/>
          <w:szCs w:val="24"/>
        </w:rPr>
        <w:t xml:space="preserve">ed significant </w:t>
      </w:r>
      <w:r w:rsidR="003333D4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3333D4">
        <w:rPr>
          <w:rFonts w:ascii="Times New Roman" w:hAnsi="Times New Roman" w:cs="Times New Roman"/>
          <w:sz w:val="24"/>
          <w:szCs w:val="24"/>
        </w:rPr>
        <w:t xml:space="preserve">all analyses performed by </w:t>
      </w:r>
      <w:proofErr w:type="spellStart"/>
      <w:r w:rsidR="003333D4" w:rsidRPr="003333D4">
        <w:rPr>
          <w:rFonts w:ascii="Times New Roman" w:hAnsi="Times New Roman" w:cs="Times New Roman"/>
          <w:sz w:val="24"/>
          <w:szCs w:val="24"/>
        </w:rPr>
        <w:t>Statcel</w:t>
      </w:r>
      <w:proofErr w:type="spellEnd"/>
      <w:r w:rsidR="003333D4" w:rsidRPr="003333D4">
        <w:rPr>
          <w:rFonts w:ascii="Times New Roman" w:hAnsi="Times New Roman" w:cs="Times New Roman"/>
          <w:sz w:val="24"/>
          <w:szCs w:val="24"/>
        </w:rPr>
        <w:t xml:space="preserve"> 3 (OMS publications,</w:t>
      </w:r>
      <w:r w:rsidR="003333D4">
        <w:rPr>
          <w:rFonts w:ascii="Times New Roman" w:hAnsi="Times New Roman" w:cs="Times New Roman"/>
          <w:sz w:val="24"/>
          <w:szCs w:val="24"/>
        </w:rPr>
        <w:t xml:space="preserve"> Saitam</w:t>
      </w:r>
      <w:r w:rsidR="003333D4">
        <w:rPr>
          <w:rFonts w:ascii="Times New Roman" w:hAnsi="Times New Roman" w:cs="Times New Roman" w:hint="eastAsia"/>
          <w:sz w:val="24"/>
          <w:szCs w:val="24"/>
        </w:rPr>
        <w:t>a, Japan</w:t>
      </w:r>
      <w:r w:rsidR="003333D4" w:rsidRPr="003333D4">
        <w:rPr>
          <w:rFonts w:ascii="Times New Roman" w:hAnsi="Times New Roman" w:cs="Times New Roman"/>
          <w:sz w:val="24"/>
          <w:szCs w:val="24"/>
        </w:rPr>
        <w:t>)</w:t>
      </w:r>
      <w:r w:rsidR="003333D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84EE8" w:rsidRPr="00684EE8">
        <w:rPr>
          <w:rFonts w:ascii="Times New Roman" w:hAnsi="Times New Roman" w:cs="Times New Roman"/>
          <w:sz w:val="24"/>
          <w:szCs w:val="24"/>
        </w:rPr>
        <w:t xml:space="preserve">As a result, there was no change </w:t>
      </w:r>
      <w:r w:rsidR="00684EE8">
        <w:rPr>
          <w:rFonts w:ascii="Times New Roman" w:hAnsi="Times New Roman" w:cs="Times New Roman"/>
          <w:sz w:val="24"/>
          <w:szCs w:val="24"/>
        </w:rPr>
        <w:t>in blood gas</w:t>
      </w:r>
      <w:r w:rsidR="00684EE8">
        <w:rPr>
          <w:rFonts w:ascii="Times New Roman" w:hAnsi="Times New Roman" w:cs="Times New Roman" w:hint="eastAsia"/>
          <w:sz w:val="24"/>
          <w:szCs w:val="24"/>
        </w:rPr>
        <w:t xml:space="preserve"> parameters</w:t>
      </w:r>
      <w:r w:rsidR="00EB46B7">
        <w:rPr>
          <w:rFonts w:ascii="Times New Roman" w:hAnsi="Times New Roman" w:cs="Times New Roman"/>
          <w:sz w:val="24"/>
          <w:szCs w:val="24"/>
        </w:rPr>
        <w:t>,</w:t>
      </w:r>
      <w:r w:rsidR="00EB46B7">
        <w:rPr>
          <w:rFonts w:ascii="Times New Roman" w:hAnsi="Times New Roman" w:cs="Times New Roman" w:hint="eastAsia"/>
          <w:sz w:val="24"/>
          <w:szCs w:val="24"/>
        </w:rPr>
        <w:t xml:space="preserve"> catecholamine</w:t>
      </w:r>
      <w:r w:rsidR="00684EE8">
        <w:rPr>
          <w:rFonts w:ascii="Times New Roman" w:hAnsi="Times New Roman" w:cs="Times New Roman"/>
          <w:sz w:val="24"/>
          <w:szCs w:val="24"/>
        </w:rPr>
        <w:t xml:space="preserve"> levels </w:t>
      </w:r>
      <w:r w:rsidR="00684EE8" w:rsidRPr="00684EE8">
        <w:rPr>
          <w:rFonts w:ascii="Times New Roman" w:hAnsi="Times New Roman" w:cs="Times New Roman"/>
          <w:sz w:val="24"/>
          <w:szCs w:val="24"/>
        </w:rPr>
        <w:t xml:space="preserve">and heart rate variability after L-HBOT. </w:t>
      </w:r>
      <w:r w:rsidR="006239E2">
        <w:rPr>
          <w:rFonts w:ascii="Times New Roman" w:hAnsi="Times New Roman" w:cs="Times New Roman" w:hint="eastAsia"/>
          <w:sz w:val="24"/>
          <w:szCs w:val="24"/>
        </w:rPr>
        <w:t>Cortisol level</w:t>
      </w:r>
      <w:r w:rsidR="00EB46B7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EB46B7" w:rsidRPr="00684EE8">
        <w:rPr>
          <w:rFonts w:ascii="Times New Roman" w:hAnsi="Times New Roman" w:cs="Times New Roman"/>
          <w:sz w:val="24"/>
          <w:szCs w:val="24"/>
        </w:rPr>
        <w:t xml:space="preserve">SC was </w:t>
      </w:r>
      <w:r w:rsidR="00EB46B7">
        <w:rPr>
          <w:rFonts w:ascii="Times New Roman" w:hAnsi="Times New Roman" w:cs="Times New Roman" w:hint="eastAsia"/>
          <w:sz w:val="24"/>
          <w:szCs w:val="24"/>
        </w:rPr>
        <w:t xml:space="preserve">significantly </w:t>
      </w:r>
      <w:r w:rsidR="00EB46B7" w:rsidRPr="00684EE8">
        <w:rPr>
          <w:rFonts w:ascii="Times New Roman" w:hAnsi="Times New Roman" w:cs="Times New Roman"/>
          <w:sz w:val="24"/>
          <w:szCs w:val="24"/>
        </w:rPr>
        <w:t>lower</w:t>
      </w:r>
      <w:r w:rsidR="00EB46B7">
        <w:rPr>
          <w:rFonts w:ascii="Times New Roman" w:hAnsi="Times New Roman" w:cs="Times New Roman" w:hint="eastAsia"/>
          <w:sz w:val="24"/>
          <w:szCs w:val="24"/>
        </w:rPr>
        <w:t>, and</w:t>
      </w:r>
      <w:r w:rsidR="00EB4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EE8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="00684EE8">
        <w:rPr>
          <w:rFonts w:ascii="Times New Roman" w:hAnsi="Times New Roman" w:cs="Times New Roman"/>
          <w:sz w:val="24"/>
          <w:szCs w:val="24"/>
        </w:rPr>
        <w:t xml:space="preserve"> activity </w:t>
      </w:r>
      <w:r w:rsidR="00684EE8">
        <w:rPr>
          <w:rFonts w:ascii="Times New Roman" w:hAnsi="Times New Roman" w:cs="Times New Roman" w:hint="eastAsia"/>
          <w:sz w:val="24"/>
          <w:szCs w:val="24"/>
        </w:rPr>
        <w:t xml:space="preserve">in erythrocyte </w:t>
      </w:r>
      <w:r w:rsidR="00EB46B7">
        <w:rPr>
          <w:rFonts w:ascii="Times New Roman" w:hAnsi="Times New Roman" w:cs="Times New Roman"/>
          <w:sz w:val="24"/>
          <w:szCs w:val="24"/>
        </w:rPr>
        <w:t>was</w:t>
      </w:r>
      <w:r w:rsidR="00684EE8">
        <w:rPr>
          <w:rFonts w:ascii="Times New Roman" w:hAnsi="Times New Roman" w:cs="Times New Roman"/>
          <w:sz w:val="24"/>
          <w:szCs w:val="24"/>
        </w:rPr>
        <w:t xml:space="preserve"> </w:t>
      </w:r>
      <w:r w:rsidR="00EB46B7">
        <w:rPr>
          <w:rFonts w:ascii="Times New Roman" w:hAnsi="Times New Roman" w:cs="Times New Roman"/>
          <w:sz w:val="24"/>
          <w:szCs w:val="24"/>
        </w:rPr>
        <w:t>higher</w:t>
      </w:r>
      <w:r w:rsidR="00684EE8" w:rsidRPr="00684EE8">
        <w:rPr>
          <w:rFonts w:ascii="Times New Roman" w:hAnsi="Times New Roman" w:cs="Times New Roman"/>
          <w:sz w:val="24"/>
          <w:szCs w:val="24"/>
        </w:rPr>
        <w:t xml:space="preserve"> in dogs that we</w:t>
      </w:r>
      <w:r w:rsidR="00684EE8">
        <w:rPr>
          <w:rFonts w:ascii="Times New Roman" w:hAnsi="Times New Roman" w:cs="Times New Roman"/>
          <w:sz w:val="24"/>
          <w:szCs w:val="24"/>
        </w:rPr>
        <w:t xml:space="preserve">re taken L-HBOT. </w:t>
      </w:r>
      <w:r w:rsidR="00684EE8">
        <w:rPr>
          <w:rFonts w:ascii="Times New Roman" w:hAnsi="Times New Roman" w:cs="Times New Roman" w:hint="eastAsia"/>
          <w:sz w:val="24"/>
          <w:szCs w:val="24"/>
        </w:rPr>
        <w:t xml:space="preserve">In addition, </w:t>
      </w:r>
      <w:proofErr w:type="spellStart"/>
      <w:r w:rsidR="00684EE8">
        <w:rPr>
          <w:rFonts w:ascii="Times New Roman" w:hAnsi="Times New Roman" w:cs="Times New Roman" w:hint="eastAsia"/>
          <w:sz w:val="24"/>
          <w:szCs w:val="24"/>
        </w:rPr>
        <w:t>GPx</w:t>
      </w:r>
      <w:proofErr w:type="spellEnd"/>
      <w:r w:rsidR="00684EE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84EE8">
        <w:rPr>
          <w:rFonts w:ascii="Times New Roman" w:hAnsi="Times New Roman" w:cs="Times New Roman" w:hint="eastAsia"/>
          <w:sz w:val="24"/>
          <w:szCs w:val="24"/>
        </w:rPr>
        <w:t>isozymes</w:t>
      </w:r>
      <w:proofErr w:type="spellEnd"/>
      <w:r w:rsidR="00684EE8">
        <w:rPr>
          <w:rFonts w:ascii="Times New Roman" w:hAnsi="Times New Roman" w:cs="Times New Roman" w:hint="eastAsia"/>
          <w:sz w:val="24"/>
          <w:szCs w:val="24"/>
        </w:rPr>
        <w:t xml:space="preserve"> were separ</w:t>
      </w:r>
      <w:r w:rsidR="00EB46B7">
        <w:rPr>
          <w:rFonts w:ascii="Times New Roman" w:hAnsi="Times New Roman" w:cs="Times New Roman" w:hint="eastAsia"/>
          <w:sz w:val="24"/>
          <w:szCs w:val="24"/>
        </w:rPr>
        <w:t>ated and semi-quantitative analy</w:t>
      </w:r>
      <w:r w:rsidR="00684EE8">
        <w:rPr>
          <w:rFonts w:ascii="Times New Roman" w:hAnsi="Times New Roman" w:cs="Times New Roman" w:hint="eastAsia"/>
          <w:sz w:val="24"/>
          <w:szCs w:val="24"/>
        </w:rPr>
        <w:t xml:space="preserve">zed. </w:t>
      </w:r>
      <w:r w:rsidR="00AD5BBC">
        <w:rPr>
          <w:rFonts w:ascii="Times New Roman" w:hAnsi="Times New Roman" w:cs="Times New Roman" w:hint="eastAsia"/>
          <w:sz w:val="24"/>
          <w:szCs w:val="24"/>
        </w:rPr>
        <w:t>Then, there was no</w:t>
      </w:r>
      <w:r w:rsidR="00684EE8">
        <w:rPr>
          <w:rFonts w:ascii="Times New Roman" w:hAnsi="Times New Roman" w:cs="Times New Roman"/>
          <w:sz w:val="24"/>
          <w:szCs w:val="24"/>
        </w:rPr>
        <w:t xml:space="preserve"> difference in the kinds and quantities of </w:t>
      </w:r>
      <w:proofErr w:type="spellStart"/>
      <w:r w:rsidR="00684EE8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="0068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EE8">
        <w:rPr>
          <w:rFonts w:ascii="Times New Roman" w:hAnsi="Times New Roman" w:cs="Times New Roman"/>
          <w:sz w:val="24"/>
          <w:szCs w:val="24"/>
        </w:rPr>
        <w:t>isozymes</w:t>
      </w:r>
      <w:proofErr w:type="spellEnd"/>
      <w:r w:rsidR="00EB46B7">
        <w:rPr>
          <w:rFonts w:ascii="Times New Roman" w:hAnsi="Times New Roman" w:cs="Times New Roman" w:hint="eastAsia"/>
          <w:sz w:val="24"/>
          <w:szCs w:val="24"/>
        </w:rPr>
        <w:t xml:space="preserve"> between before and after</w:t>
      </w:r>
      <w:r w:rsidR="00554B85">
        <w:rPr>
          <w:rFonts w:ascii="Times New Roman" w:hAnsi="Times New Roman" w:cs="Times New Roman" w:hint="eastAsia"/>
          <w:sz w:val="24"/>
          <w:szCs w:val="24"/>
        </w:rPr>
        <w:t xml:space="preserve"> L-HBOT</w:t>
      </w:r>
      <w:r w:rsidR="00684EE8">
        <w:rPr>
          <w:rFonts w:ascii="Times New Roman" w:hAnsi="Times New Roman" w:cs="Times New Roman"/>
          <w:sz w:val="24"/>
          <w:szCs w:val="24"/>
        </w:rPr>
        <w:t xml:space="preserve">. These results </w:t>
      </w:r>
      <w:r w:rsidR="00684EE8" w:rsidRPr="00684EE8">
        <w:rPr>
          <w:rFonts w:ascii="Times New Roman" w:hAnsi="Times New Roman" w:cs="Times New Roman"/>
          <w:sz w:val="24"/>
          <w:szCs w:val="24"/>
        </w:rPr>
        <w:t>sug</w:t>
      </w:r>
      <w:r w:rsidR="00684EE8">
        <w:rPr>
          <w:rFonts w:ascii="Times New Roman" w:hAnsi="Times New Roman" w:cs="Times New Roman"/>
          <w:sz w:val="24"/>
          <w:szCs w:val="24"/>
        </w:rPr>
        <w:t xml:space="preserve">gested that the L-HBOT may </w:t>
      </w:r>
      <w:r w:rsidR="003A56B5">
        <w:rPr>
          <w:rFonts w:ascii="Times New Roman" w:hAnsi="Times New Roman" w:cs="Times New Roman" w:hint="eastAsia"/>
          <w:sz w:val="24"/>
          <w:szCs w:val="24"/>
        </w:rPr>
        <w:t xml:space="preserve">have small influence to </w:t>
      </w:r>
      <w:r w:rsidR="003A56B5">
        <w:rPr>
          <w:rFonts w:ascii="Times New Roman" w:hAnsi="Times New Roman" w:cs="Times New Roman"/>
          <w:sz w:val="24"/>
          <w:szCs w:val="24"/>
        </w:rPr>
        <w:t>oxyge</w:t>
      </w:r>
      <w:r w:rsidR="003A56B5">
        <w:rPr>
          <w:rFonts w:ascii="Times New Roman" w:hAnsi="Times New Roman" w:cs="Times New Roman" w:hint="eastAsia"/>
          <w:sz w:val="24"/>
          <w:szCs w:val="24"/>
        </w:rPr>
        <w:t>natio</w:t>
      </w:r>
      <w:r w:rsidR="00EB46B7">
        <w:rPr>
          <w:rFonts w:ascii="Times New Roman" w:hAnsi="Times New Roman" w:cs="Times New Roman" w:hint="eastAsia"/>
          <w:sz w:val="24"/>
          <w:szCs w:val="24"/>
        </w:rPr>
        <w:t>n dynamics, control stress response system. M</w:t>
      </w:r>
      <w:r w:rsidR="00EB46B7">
        <w:rPr>
          <w:rFonts w:ascii="Times New Roman" w:hAnsi="Times New Roman" w:cs="Times New Roman"/>
          <w:sz w:val="24"/>
          <w:szCs w:val="24"/>
        </w:rPr>
        <w:t>o</w:t>
      </w:r>
      <w:r w:rsidR="00EB46B7">
        <w:rPr>
          <w:rFonts w:ascii="Times New Roman" w:hAnsi="Times New Roman" w:cs="Times New Roman" w:hint="eastAsia"/>
          <w:sz w:val="24"/>
          <w:szCs w:val="24"/>
        </w:rPr>
        <w:t xml:space="preserve">reover, L-HBOT may </w:t>
      </w:r>
      <w:r w:rsidR="00684EE8">
        <w:rPr>
          <w:rFonts w:ascii="Times New Roman" w:hAnsi="Times New Roman" w:cs="Times New Roman"/>
          <w:sz w:val="24"/>
          <w:szCs w:val="24"/>
        </w:rPr>
        <w:t xml:space="preserve">activate antioxidant enzymes such as </w:t>
      </w:r>
      <w:proofErr w:type="spellStart"/>
      <w:r w:rsidR="00684EE8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="00684EE8">
        <w:rPr>
          <w:rFonts w:ascii="Times New Roman" w:hAnsi="Times New Roman" w:cs="Times New Roman" w:hint="eastAsia"/>
          <w:sz w:val="24"/>
          <w:szCs w:val="24"/>
        </w:rPr>
        <w:t xml:space="preserve"> through changing the structure or intra-environment of erythrocyte in dogs.</w:t>
      </w:r>
    </w:p>
    <w:p w:rsidR="003333D4" w:rsidRPr="0061561F" w:rsidRDefault="003333D4" w:rsidP="00684EE8">
      <w:pPr>
        <w:rPr>
          <w:rFonts w:ascii="Times New Roman" w:hAnsi="Times New Roman" w:cs="Times New Roman"/>
          <w:sz w:val="24"/>
          <w:szCs w:val="24"/>
        </w:rPr>
      </w:pPr>
    </w:p>
    <w:p w:rsidR="00BB63CE" w:rsidRPr="0061561F" w:rsidRDefault="002F7B0F" w:rsidP="00F9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 w:rsidRPr="00750D47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750D47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Support 01, the hyperbari</w:t>
      </w:r>
      <w:r w:rsidR="00EF5E8F">
        <w:rPr>
          <w:rFonts w:ascii="Times New Roman" w:hAnsi="Times New Roman" w:cs="Times New Roman" w:hint="eastAsia"/>
          <w:sz w:val="24"/>
          <w:szCs w:val="24"/>
        </w:rPr>
        <w:t xml:space="preserve">c oxygen chamber for animal use, and </w:t>
      </w:r>
      <w:r w:rsidR="00750D47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F5E8F">
        <w:rPr>
          <w:rFonts w:ascii="Times New Roman" w:hAnsi="Times New Roman" w:cs="Times New Roman" w:hint="eastAsia"/>
          <w:sz w:val="24"/>
          <w:szCs w:val="24"/>
        </w:rPr>
        <w:t xml:space="preserve">skin conductance measuring </w:t>
      </w:r>
      <w:r w:rsidR="00750D47">
        <w:rPr>
          <w:rFonts w:ascii="Times New Roman" w:hAnsi="Times New Roman" w:cs="Times New Roman" w:hint="eastAsia"/>
          <w:sz w:val="24"/>
          <w:szCs w:val="24"/>
        </w:rPr>
        <w:t>instrument for dogs were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C4D5C">
        <w:rPr>
          <w:rFonts w:ascii="Times New Roman" w:hAnsi="Times New Roman" w:cs="Times New Roman" w:hint="eastAsia"/>
          <w:sz w:val="24"/>
          <w:szCs w:val="24"/>
        </w:rPr>
        <w:t>sup</w:t>
      </w:r>
      <w:bookmarkStart w:id="0" w:name="_GoBack"/>
      <w:bookmarkEnd w:id="0"/>
      <w:r w:rsidR="00DC4D5C">
        <w:rPr>
          <w:rFonts w:ascii="Times New Roman" w:hAnsi="Times New Roman" w:cs="Times New Roman" w:hint="eastAsia"/>
          <w:sz w:val="24"/>
          <w:szCs w:val="24"/>
        </w:rPr>
        <w:t>plied by Live Aid Co., Ltd</w:t>
      </w:r>
      <w:r w:rsidR="00F9205E" w:rsidRPr="0061561F">
        <w:rPr>
          <w:rFonts w:ascii="Times New Roman" w:hAnsi="Times New Roman" w:cs="Times New Roman"/>
          <w:sz w:val="24"/>
          <w:szCs w:val="24"/>
        </w:rPr>
        <w:t>.</w:t>
      </w:r>
      <w:r w:rsidR="00DC4D5C">
        <w:rPr>
          <w:rFonts w:ascii="Times New Roman" w:hAnsi="Times New Roman" w:cs="Times New Roman" w:hint="eastAsia"/>
          <w:sz w:val="24"/>
          <w:szCs w:val="24"/>
        </w:rPr>
        <w:t>, Ishikawa, Japan.</w:t>
      </w:r>
    </w:p>
    <w:sectPr w:rsidR="00BB63CE" w:rsidRPr="0061561F" w:rsidSect="00F9205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C1" w:rsidRDefault="00AC47C1" w:rsidP="00684EE8">
      <w:r>
        <w:separator/>
      </w:r>
    </w:p>
  </w:endnote>
  <w:endnote w:type="continuationSeparator" w:id="0">
    <w:p w:rsidR="00AC47C1" w:rsidRDefault="00AC47C1" w:rsidP="0068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C1" w:rsidRDefault="00AC47C1" w:rsidP="00684EE8">
      <w:r>
        <w:separator/>
      </w:r>
    </w:p>
  </w:footnote>
  <w:footnote w:type="continuationSeparator" w:id="0">
    <w:p w:rsidR="00AC47C1" w:rsidRDefault="00AC47C1" w:rsidP="0068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5E"/>
    <w:rsid w:val="00053E3B"/>
    <w:rsid w:val="00155CC1"/>
    <w:rsid w:val="001E6D70"/>
    <w:rsid w:val="00231A8C"/>
    <w:rsid w:val="00284A3D"/>
    <w:rsid w:val="002F7B0F"/>
    <w:rsid w:val="003333D4"/>
    <w:rsid w:val="00353E34"/>
    <w:rsid w:val="003A56B5"/>
    <w:rsid w:val="004D4DAC"/>
    <w:rsid w:val="004E7D18"/>
    <w:rsid w:val="00554B85"/>
    <w:rsid w:val="00554B8C"/>
    <w:rsid w:val="00614CD9"/>
    <w:rsid w:val="0061561F"/>
    <w:rsid w:val="006239E2"/>
    <w:rsid w:val="00684EE8"/>
    <w:rsid w:val="0068581A"/>
    <w:rsid w:val="00750D47"/>
    <w:rsid w:val="00790C4D"/>
    <w:rsid w:val="00802CC7"/>
    <w:rsid w:val="009761F8"/>
    <w:rsid w:val="009B6094"/>
    <w:rsid w:val="009C4921"/>
    <w:rsid w:val="009D48A0"/>
    <w:rsid w:val="00A40BFB"/>
    <w:rsid w:val="00AC47C1"/>
    <w:rsid w:val="00AD5BBC"/>
    <w:rsid w:val="00AF0157"/>
    <w:rsid w:val="00B24415"/>
    <w:rsid w:val="00BB63CE"/>
    <w:rsid w:val="00BD1A14"/>
    <w:rsid w:val="00D95D61"/>
    <w:rsid w:val="00DC4D5C"/>
    <w:rsid w:val="00E40449"/>
    <w:rsid w:val="00EB46B7"/>
    <w:rsid w:val="00ED75EC"/>
    <w:rsid w:val="00EF5E8F"/>
    <w:rsid w:val="00F4425B"/>
    <w:rsid w:val="00F53CFC"/>
    <w:rsid w:val="00F77D19"/>
    <w:rsid w:val="00F9205E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EE8"/>
  </w:style>
  <w:style w:type="paragraph" w:styleId="a5">
    <w:name w:val="footer"/>
    <w:basedOn w:val="a"/>
    <w:link w:val="a6"/>
    <w:uiPriority w:val="99"/>
    <w:unhideWhenUsed/>
    <w:rsid w:val="00684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EE8"/>
  </w:style>
  <w:style w:type="paragraph" w:styleId="a5">
    <w:name w:val="footer"/>
    <w:basedOn w:val="a"/>
    <w:link w:val="a6"/>
    <w:uiPriority w:val="99"/>
    <w:unhideWhenUsed/>
    <w:rsid w:val="00684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Ishibashi</dc:creator>
  <cp:lastModifiedBy>Maki Ishibashi</cp:lastModifiedBy>
  <cp:revision>2</cp:revision>
  <dcterms:created xsi:type="dcterms:W3CDTF">2014-11-14T17:30:00Z</dcterms:created>
  <dcterms:modified xsi:type="dcterms:W3CDTF">2014-11-14T17:30:00Z</dcterms:modified>
</cp:coreProperties>
</file>